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2417A0" w:rsidRDefault="002417A0" w:rsidP="002417A0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2417A0" w:rsidRDefault="002417A0" w:rsidP="002417A0">
      <w:pPr>
        <w:pStyle w:val="BodyText1"/>
        <w:keepNext/>
        <w:keepLines/>
        <w:ind w:left="-709" w:right="-144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rPr>
          <w:b/>
          <w:bCs/>
          <w:lang w:val="kk-KZ"/>
        </w:rPr>
        <w:t xml:space="preserve">для категории </w:t>
      </w:r>
      <w:r>
        <w:rPr>
          <w:b/>
          <w:bCs/>
          <w:lang w:val="en-US"/>
        </w:rPr>
        <w:t>C</w:t>
      </w:r>
      <w:r>
        <w:rPr>
          <w:b/>
          <w:bCs/>
          <w:lang w:val="kk-KZ"/>
        </w:rPr>
        <w:t xml:space="preserve">-3: </w:t>
      </w:r>
      <w:r>
        <w:t> высшее образование;</w:t>
      </w:r>
      <w:r>
        <w:rPr>
          <w:lang w:val="kk-KZ"/>
        </w:rPr>
        <w:t xml:space="preserve"> </w:t>
      </w:r>
      <w:r>
        <w:t xml:space="preserve">наличие следующих компетенций: инициативность,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аналитичность</w:t>
      </w:r>
      <w:proofErr w:type="spellEnd"/>
      <w: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rPr>
          <w:lang w:val="kk-KZ"/>
        </w:rPr>
        <w:t xml:space="preserve"> </w:t>
      </w:r>
      <w:r>
        <w:t>опыт работы должен соответствовать одному из следующих требований:</w:t>
      </w:r>
      <w:r>
        <w:rPr>
          <w:lang w:val="kk-KZ"/>
        </w:rPr>
        <w:t xml:space="preserve"> </w:t>
      </w:r>
      <w:r>
        <w:t>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>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>
        <w:rPr>
          <w:lang w:val="kk-KZ"/>
        </w:rPr>
        <w:t xml:space="preserve"> </w:t>
      </w:r>
      <w:r>
        <w:t xml:space="preserve">3) не менее трех лет стажа работы на административных государственных должностях не ниже категорий А-5, B-5, С-4, C-O-4, D-4, D-O-3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>
        <w:t>маслихата</w:t>
      </w:r>
      <w:proofErr w:type="spellEnd"/>
      <w: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r>
        <w:rPr>
          <w:lang w:val="kk-KZ"/>
        </w:rPr>
        <w:t xml:space="preserve"> </w:t>
      </w:r>
      <w:r>
        <w:t>4) не менее одного года и шести месяцев стажа работы в должности судьи, за исключением судей, прекративших свои полномочия по отрицательным мотивам;</w:t>
      </w:r>
      <w:r>
        <w:rPr>
          <w:lang w:val="kk-KZ"/>
        </w:rPr>
        <w:t xml:space="preserve"> </w:t>
      </w:r>
      <w:r>
        <w:t>5) не менее четырех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уровня, или не ниже оперативно-тактического уровня органа военного управления Вооруженных Сил или военных учебных заведений;</w:t>
      </w:r>
      <w:r>
        <w:rPr>
          <w:lang w:val="kk-KZ"/>
        </w:rPr>
        <w:t xml:space="preserve"> </w:t>
      </w:r>
      <w:r>
        <w:t>6)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должностях;**</w:t>
      </w:r>
      <w:r>
        <w:rPr>
          <w:lang w:val="kk-KZ"/>
        </w:rPr>
        <w:t xml:space="preserve"> </w:t>
      </w:r>
      <w: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>
        <w:rPr>
          <w:lang w:val="kk-KZ"/>
        </w:rPr>
        <w:t xml:space="preserve"> </w:t>
      </w:r>
      <w:r>
        <w:t>8) наличие ученой степени.**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2417A0" w:rsidTr="00FB4D0F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2417A0" w:rsidTr="00FB4D0F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2417A0" w:rsidTr="00FB4D0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208205</w:t>
            </w:r>
          </w:p>
        </w:tc>
      </w:tr>
    </w:tbl>
    <w:p w:rsidR="002417A0" w:rsidRDefault="002417A0" w:rsidP="002417A0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2417A0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lastRenderedPageBreak/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baekeeva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2417A0" w:rsidRDefault="002417A0" w:rsidP="002417A0">
      <w:pPr>
        <w:ind w:left="-709"/>
        <w:contextualSpacing/>
        <w:jc w:val="both"/>
        <w:rPr>
          <w:b/>
          <w:lang w:val="kk-KZ"/>
        </w:rPr>
      </w:pPr>
      <w:r w:rsidRPr="00652E07">
        <w:rPr>
          <w:b/>
          <w:lang w:eastAsia="en-US"/>
        </w:rPr>
        <w:t>Руководитель</w:t>
      </w:r>
      <w:r>
        <w:rPr>
          <w:b/>
          <w:lang w:val="kk-KZ" w:eastAsia="en-US"/>
        </w:rPr>
        <w:t xml:space="preserve"> </w:t>
      </w:r>
      <w:proofErr w:type="spellStart"/>
      <w:r w:rsidRPr="00652E07">
        <w:rPr>
          <w:b/>
          <w:lang w:eastAsia="en-US"/>
        </w:rPr>
        <w:t>Управлени</w:t>
      </w:r>
      <w:proofErr w:type="spellEnd"/>
      <w:r w:rsidRPr="00652E07">
        <w:rPr>
          <w:b/>
          <w:lang w:val="kk-KZ" w:eastAsia="en-US"/>
        </w:rPr>
        <w:t>я формирования и выпуска государственного материального резерва</w:t>
      </w:r>
      <w:r>
        <w:rPr>
          <w:b/>
          <w:lang w:val="kk-KZ" w:eastAsia="en-US"/>
        </w:rPr>
        <w:t xml:space="preserve">, </w:t>
      </w:r>
      <w:r>
        <w:rPr>
          <w:b/>
          <w:lang w:val="kk-KZ"/>
        </w:rPr>
        <w:t>категория С-3</w:t>
      </w:r>
      <w:r>
        <w:rPr>
          <w:b/>
        </w:rPr>
        <w:t>,</w:t>
      </w:r>
      <w:r>
        <w:rPr>
          <w:b/>
          <w:lang w:val="kk-KZ"/>
        </w:rPr>
        <w:t xml:space="preserve"> 1</w:t>
      </w:r>
      <w:r>
        <w:rPr>
          <w:b/>
        </w:rPr>
        <w:t xml:space="preserve"> единиц</w:t>
      </w:r>
      <w:r>
        <w:rPr>
          <w:b/>
          <w:lang w:val="kk-KZ"/>
        </w:rPr>
        <w:t>а (на период учебного отпуска основного работника до 30 июня 2019 года)</w:t>
      </w:r>
    </w:p>
    <w:p w:rsidR="002417A0" w:rsidRDefault="002417A0" w:rsidP="002417A0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>
        <w:rPr>
          <w:bCs/>
          <w:lang w:val="kk-KZ" w:eastAsia="en-US"/>
        </w:rPr>
        <w:t>Контроль за о</w:t>
      </w:r>
      <w:proofErr w:type="spellStart"/>
      <w:r>
        <w:rPr>
          <w:bCs/>
          <w:lang w:eastAsia="en-US"/>
        </w:rPr>
        <w:t>беспечение</w:t>
      </w:r>
      <w:proofErr w:type="spellEnd"/>
      <w:r>
        <w:rPr>
          <w:bCs/>
          <w:lang w:val="kk-KZ" w:eastAsia="en-US"/>
        </w:rPr>
        <w:t>м</w:t>
      </w:r>
      <w:r>
        <w:rPr>
          <w:bCs/>
          <w:lang w:eastAsia="en-US"/>
        </w:rPr>
        <w:t xml:space="preserve"> проведения государственных закупок по формированию, хранению </w:t>
      </w:r>
      <w:r>
        <w:rPr>
          <w:bCs/>
          <w:lang w:val="kk-KZ" w:eastAsia="en-US"/>
        </w:rPr>
        <w:t xml:space="preserve">и оценке </w:t>
      </w:r>
      <w:r>
        <w:rPr>
          <w:bCs/>
          <w:lang w:eastAsia="en-US"/>
        </w:rPr>
        <w:t xml:space="preserve">государственного материального резерва. </w:t>
      </w:r>
      <w:r>
        <w:rPr>
          <w:bCs/>
          <w:lang w:val="kk-KZ" w:eastAsia="en-US"/>
        </w:rPr>
        <w:t>Контроль за в</w:t>
      </w:r>
      <w:proofErr w:type="spellStart"/>
      <w:r>
        <w:rPr>
          <w:bCs/>
          <w:lang w:eastAsia="en-US"/>
        </w:rPr>
        <w:t>едение</w:t>
      </w:r>
      <w:proofErr w:type="spellEnd"/>
      <w:r>
        <w:rPr>
          <w:bCs/>
          <w:lang w:val="kk-KZ" w:eastAsia="en-US"/>
        </w:rPr>
        <w:t>м</w:t>
      </w:r>
      <w:r>
        <w:rPr>
          <w:bCs/>
          <w:lang w:eastAsia="en-US"/>
        </w:rPr>
        <w:t xml:space="preserve"> учета и анализа исполнения по бюджетным программам в рамках осуществления государственных закупок. Участие в деятельности рабочих групп и оперативных совещаниях по вопросам государственного материального резерва. Оказание методической и организационной помощи в проведении государственных закупок. Участие в деятельности конкурсной комиссии по определению поставщиков товаров, работ и услуг, приобретаемых в процессе государственных закупок. </w:t>
      </w:r>
      <w:r>
        <w:rPr>
          <w:bCs/>
          <w:lang w:val="kk-KZ" w:eastAsia="en-US"/>
        </w:rPr>
        <w:t xml:space="preserve">Осуществление контроля за организацией тендера по выпуску материальных ценностей </w:t>
      </w:r>
      <w:r>
        <w:rPr>
          <w:lang w:eastAsia="en-US"/>
        </w:rPr>
        <w:t>государственного и мобилизационного резервов</w:t>
      </w:r>
      <w:r>
        <w:rPr>
          <w:bCs/>
          <w:lang w:val="kk-KZ" w:eastAsia="en-US"/>
        </w:rPr>
        <w:t xml:space="preserve">. Участие в заседании тендерной комиссии по выпуску материальных ценностей </w:t>
      </w:r>
      <w:r>
        <w:rPr>
          <w:lang w:eastAsia="en-US"/>
        </w:rPr>
        <w:t>государственного и мобилизационного резервов</w:t>
      </w:r>
      <w:r>
        <w:rPr>
          <w:lang w:val="kk-KZ" w:eastAsia="en-US"/>
        </w:rPr>
        <w:t xml:space="preserve"> в порядке разбронирования</w:t>
      </w:r>
      <w:r>
        <w:rPr>
          <w:bCs/>
          <w:lang w:val="kk-KZ" w:eastAsia="en-US"/>
        </w:rPr>
        <w:t xml:space="preserve">. Подписание протокола заседания тендерной комиссии по выпуску материальных ценностей </w:t>
      </w:r>
      <w:r>
        <w:rPr>
          <w:lang w:eastAsia="en-US"/>
        </w:rPr>
        <w:t>государственного и мобилизационного резервов</w:t>
      </w:r>
      <w:r>
        <w:rPr>
          <w:bCs/>
          <w:lang w:val="kk-KZ" w:eastAsia="en-US"/>
        </w:rPr>
        <w:t xml:space="preserve">, </w:t>
      </w:r>
      <w:r>
        <w:rPr>
          <w:lang w:eastAsia="en-US"/>
        </w:rPr>
        <w:t>нарядов на выпуск материальных ценностей государственного и мобилизационного резервов</w:t>
      </w:r>
      <w:r>
        <w:rPr>
          <w:bCs/>
          <w:lang w:val="kk-KZ" w:eastAsia="en-US"/>
        </w:rPr>
        <w:t xml:space="preserve">. </w:t>
      </w:r>
      <w:proofErr w:type="gramStart"/>
      <w:r>
        <w:rPr>
          <w:bCs/>
          <w:lang w:eastAsia="en-US"/>
        </w:rPr>
        <w:t>Контроль за</w:t>
      </w:r>
      <w:proofErr w:type="gramEnd"/>
      <w:r>
        <w:rPr>
          <w:bCs/>
          <w:lang w:eastAsia="en-US"/>
        </w:rPr>
        <w:t xml:space="preserve"> выполнением управлением решений, поручений и документов, ведение мониторинга исполнения договоров. Представление интересов Министерства и Комитета во взаимоотношениях с другими государственными органами и ведомствами Республики Казахстан. </w:t>
      </w:r>
      <w:r>
        <w:rPr>
          <w:bCs/>
          <w:lang w:val="kk-KZ" w:eastAsia="en-US"/>
        </w:rPr>
        <w:t>Контроль за о</w:t>
      </w:r>
      <w:proofErr w:type="spellStart"/>
      <w:r>
        <w:rPr>
          <w:bCs/>
          <w:lang w:eastAsia="en-US"/>
        </w:rPr>
        <w:t>беспечение</w:t>
      </w:r>
      <w:proofErr w:type="spellEnd"/>
      <w:r>
        <w:rPr>
          <w:bCs/>
          <w:lang w:val="kk-KZ" w:eastAsia="en-US"/>
        </w:rPr>
        <w:t>м</w:t>
      </w:r>
      <w:r>
        <w:rPr>
          <w:bCs/>
          <w:lang w:eastAsia="en-US"/>
        </w:rPr>
        <w:t xml:space="preserve"> своевременности заключения договоров по государственным закупкам товаров, работ и услуг. </w:t>
      </w:r>
      <w:r>
        <w:rPr>
          <w:lang w:eastAsia="en-US"/>
        </w:rPr>
        <w:t xml:space="preserve">Внесение на рассмотрение руководства предложения по совершенствованию системы государственного материального </w:t>
      </w:r>
      <w:proofErr w:type="spellStart"/>
      <w:r>
        <w:rPr>
          <w:lang w:eastAsia="en-US"/>
        </w:rPr>
        <w:t>резерва</w:t>
      </w:r>
      <w:proofErr w:type="gramStart"/>
      <w:r>
        <w:rPr>
          <w:lang w:eastAsia="en-US"/>
        </w:rPr>
        <w:t>.</w:t>
      </w:r>
      <w:r w:rsidRPr="00CD0249">
        <w:rPr>
          <w:color w:val="000000"/>
        </w:rPr>
        <w:t>О</w:t>
      </w:r>
      <w:proofErr w:type="gramEnd"/>
      <w:r w:rsidRPr="00CD0249">
        <w:rPr>
          <w:color w:val="000000"/>
        </w:rPr>
        <w:t>существление</w:t>
      </w:r>
      <w:proofErr w:type="spellEnd"/>
      <w:r w:rsidRPr="00CD0249">
        <w:rPr>
          <w:color w:val="000000"/>
        </w:rPr>
        <w:t xml:space="preserve"> иных полномочий, возложенных руководством </w:t>
      </w:r>
      <w:r>
        <w:rPr>
          <w:color w:val="000000"/>
          <w:lang w:val="kk-KZ"/>
        </w:rPr>
        <w:t>Комитета</w:t>
      </w:r>
      <w:r w:rsidRPr="00CD0249">
        <w:rPr>
          <w:color w:val="000000"/>
        </w:rPr>
        <w:t>.</w:t>
      </w:r>
    </w:p>
    <w:p w:rsidR="002417A0" w:rsidRDefault="002417A0" w:rsidP="002417A0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Pr="009D7904">
        <w:rPr>
          <w:lang w:eastAsia="en-US"/>
        </w:rPr>
        <w:t>Высшее либо послевузовское: образование</w:t>
      </w:r>
      <w:r>
        <w:rPr>
          <w:lang w:eastAsia="en-US"/>
        </w:rPr>
        <w:t xml:space="preserve"> в области социальных наук, экономики и бизнеса (экономика, финансы, учет и аудит</w:t>
      </w:r>
      <w:r>
        <w:rPr>
          <w:lang w:val="kk-KZ" w:eastAsia="en-US"/>
        </w:rPr>
        <w:t>, менеджмент</w:t>
      </w:r>
      <w:r>
        <w:rPr>
          <w:lang w:eastAsia="en-US"/>
        </w:rPr>
        <w:t>) или в области права (юриспруденция, международное право)</w:t>
      </w:r>
    </w:p>
    <w:p w:rsidR="002417A0" w:rsidRDefault="002417A0" w:rsidP="002417A0">
      <w:pPr>
        <w:ind w:left="-709"/>
        <w:contextualSpacing/>
        <w:jc w:val="both"/>
        <w:rPr>
          <w:b/>
          <w:lang w:val="kk-KZ"/>
        </w:rPr>
      </w:pPr>
      <w:r>
        <w:rPr>
          <w:b/>
        </w:rPr>
        <w:t xml:space="preserve">Руководитель </w:t>
      </w:r>
      <w:r>
        <w:rPr>
          <w:b/>
          <w:lang w:val="kk-KZ"/>
        </w:rPr>
        <w:t>у</w:t>
      </w:r>
      <w:r>
        <w:rPr>
          <w:b/>
        </w:rPr>
        <w:t xml:space="preserve">правления </w:t>
      </w:r>
      <w:r>
        <w:rPr>
          <w:b/>
          <w:lang w:val="kk-KZ"/>
        </w:rPr>
        <w:t>Службы управления персоналом и документооборота, категория  С-3, 1 единица (на период отпуска по уходу за ребенком основного работника до 17 января 2020 года)</w:t>
      </w:r>
    </w:p>
    <w:p w:rsidR="002417A0" w:rsidRDefault="002417A0" w:rsidP="002417A0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bCs/>
          <w:lang w:val="kk-KZ"/>
        </w:rPr>
        <w:t xml:space="preserve"> </w:t>
      </w:r>
      <w:r>
        <w:rPr>
          <w:bCs/>
        </w:rPr>
        <w:t xml:space="preserve">Обеспечение и организация работы Управления, координация его </w:t>
      </w:r>
      <w:proofErr w:type="spellStart"/>
      <w:r>
        <w:rPr>
          <w:bCs/>
        </w:rPr>
        <w:t>взаимодействи</w:t>
      </w:r>
      <w:proofErr w:type="spellEnd"/>
      <w:r>
        <w:rPr>
          <w:bCs/>
          <w:lang w:val="kk-KZ"/>
        </w:rPr>
        <w:t>я</w:t>
      </w:r>
      <w:r>
        <w:rPr>
          <w:bCs/>
        </w:rPr>
        <w:t xml:space="preserve"> с другими подразделениями Комитета. О</w:t>
      </w:r>
      <w:r>
        <w:t>существление общего руководства служб</w:t>
      </w:r>
      <w:r>
        <w:rPr>
          <w:lang w:val="kk-KZ"/>
        </w:rPr>
        <w:t>ой у</w:t>
      </w:r>
      <w:r>
        <w:t>правления персоналом</w:t>
      </w:r>
      <w:r>
        <w:rPr>
          <w:lang w:val="kk-KZ"/>
        </w:rPr>
        <w:t xml:space="preserve">, </w:t>
      </w:r>
      <w:r>
        <w:t>документационного обеспечения</w:t>
      </w:r>
      <w:r>
        <w:rPr>
          <w:lang w:val="kk-KZ"/>
        </w:rPr>
        <w:t xml:space="preserve">, </w:t>
      </w:r>
      <w:proofErr w:type="spellStart"/>
      <w:r>
        <w:t>развити</w:t>
      </w:r>
      <w:proofErr w:type="spellEnd"/>
      <w:r>
        <w:rPr>
          <w:lang w:val="kk-KZ"/>
        </w:rPr>
        <w:t xml:space="preserve">я </w:t>
      </w:r>
      <w:r>
        <w:t>государственного языка</w:t>
      </w:r>
      <w:r>
        <w:rPr>
          <w:lang w:val="kk-KZ"/>
        </w:rPr>
        <w:t xml:space="preserve"> и</w:t>
      </w:r>
      <w:r>
        <w:t xml:space="preserve"> архивной деятельности.</w:t>
      </w:r>
      <w:r>
        <w:rPr>
          <w:lang w:val="kk-KZ"/>
        </w:rPr>
        <w:t xml:space="preserve"> </w:t>
      </w:r>
      <w:r>
        <w:rPr>
          <w:bCs/>
        </w:rPr>
        <w:t xml:space="preserve">Обеспечение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исполнением поручений Главы государства, Администрации Президента, Правительства Республики Казахстан</w:t>
      </w:r>
      <w:r>
        <w:rPr>
          <w:bCs/>
          <w:lang w:val="kk-KZ"/>
        </w:rPr>
        <w:t xml:space="preserve">. </w:t>
      </w:r>
      <w:r>
        <w:t>Р</w:t>
      </w:r>
      <w:r>
        <w:rPr>
          <w:bCs/>
        </w:rPr>
        <w:t xml:space="preserve">аспределение обязанностей между сотрудниками Управления, принятие мер, </w:t>
      </w:r>
      <w:proofErr w:type="spellStart"/>
      <w:r>
        <w:rPr>
          <w:bCs/>
        </w:rPr>
        <w:t>направленны</w:t>
      </w:r>
      <w:proofErr w:type="spellEnd"/>
      <w:r>
        <w:rPr>
          <w:bCs/>
          <w:lang w:val="kk-KZ"/>
        </w:rPr>
        <w:t>х</w:t>
      </w:r>
      <w:r>
        <w:rPr>
          <w:bCs/>
        </w:rPr>
        <w:t xml:space="preserve"> на совершенствование их профессионального уровня. Оформление документов по приему </w:t>
      </w:r>
      <w:r>
        <w:rPr>
          <w:bCs/>
          <w:lang w:val="kk-KZ"/>
        </w:rPr>
        <w:t xml:space="preserve">на работу </w:t>
      </w:r>
      <w:r>
        <w:rPr>
          <w:bCs/>
        </w:rPr>
        <w:t>и увольнению работников. В</w:t>
      </w:r>
      <w:r>
        <w:t>ыдача работникам необходимых справок, заверенных копий (трудовых книжек и т.п.)</w:t>
      </w:r>
      <w:r>
        <w:rPr>
          <w:bCs/>
        </w:rPr>
        <w:t>.</w:t>
      </w:r>
      <w:r>
        <w:rPr>
          <w:bCs/>
          <w:lang w:val="kk-KZ"/>
        </w:rPr>
        <w:t xml:space="preserve"> </w:t>
      </w:r>
      <w:r>
        <w:rPr>
          <w:bCs/>
        </w:rPr>
        <w:t>Организация и проведение конкурсов на замещение вакантных административных государственных должностей</w:t>
      </w:r>
      <w:r>
        <w:rPr>
          <w:bCs/>
          <w:lang w:val="kk-KZ"/>
        </w:rPr>
        <w:t xml:space="preserve"> корпуса «Б»</w:t>
      </w:r>
      <w:r>
        <w:rPr>
          <w:bCs/>
        </w:rPr>
        <w:t>. С</w:t>
      </w:r>
      <w:r>
        <w:t>оставление и представление на утверждение график</w:t>
      </w:r>
      <w:r>
        <w:rPr>
          <w:lang w:val="kk-KZ"/>
        </w:rPr>
        <w:t>а</w:t>
      </w:r>
      <w:r>
        <w:t xml:space="preserve"> аттестации, подготовка материалов для аттестации сотрудников Комитета, </w:t>
      </w:r>
      <w:proofErr w:type="gramStart"/>
      <w:r>
        <w:t>контроль за</w:t>
      </w:r>
      <w:proofErr w:type="gramEnd"/>
      <w:r>
        <w:t xml:space="preserve"> выполнением рекомендаций аттестационной комиссии. </w:t>
      </w:r>
      <w:proofErr w:type="spellStart"/>
      <w:r>
        <w:t>Организ</w:t>
      </w:r>
      <w:proofErr w:type="spellEnd"/>
      <w:r>
        <w:rPr>
          <w:lang w:val="kk-KZ"/>
        </w:rPr>
        <w:t xml:space="preserve">ация </w:t>
      </w:r>
      <w:r>
        <w:t>повышения квалификаций государственных служащих Комитета.</w:t>
      </w:r>
      <w:r>
        <w:rPr>
          <w:lang w:val="kk-KZ"/>
        </w:rPr>
        <w:t xml:space="preserve"> Организация работы по противодействию  коррупции.</w:t>
      </w:r>
      <w:r>
        <w:rPr>
          <w:bCs/>
          <w:lang w:val="kk-KZ"/>
        </w:rPr>
        <w:t xml:space="preserve"> </w:t>
      </w:r>
      <w:r>
        <w:t>Обеспечение надлежащей организации труда</w:t>
      </w:r>
      <w:r>
        <w:rPr>
          <w:lang w:val="kk-KZ"/>
        </w:rPr>
        <w:t>,</w:t>
      </w:r>
      <w:r>
        <w:t xml:space="preserve"> трудовой </w:t>
      </w:r>
      <w:r>
        <w:rPr>
          <w:lang w:val="kk-KZ"/>
        </w:rPr>
        <w:t xml:space="preserve">и </w:t>
      </w:r>
      <w:r>
        <w:t>исполнительской дисциплины. Составление статистических отчетов о численности государственных служащих и проведенных конкурсах на занятие вакантных административных государственных должностей</w:t>
      </w:r>
      <w:r>
        <w:rPr>
          <w:lang w:val="kk-KZ"/>
        </w:rPr>
        <w:t xml:space="preserve"> корпуса «Б»</w:t>
      </w:r>
      <w:r>
        <w:t xml:space="preserve">. Ведение табеля </w:t>
      </w:r>
      <w:r>
        <w:rPr>
          <w:lang w:val="kk-KZ"/>
        </w:rPr>
        <w:t xml:space="preserve">учета </w:t>
      </w:r>
      <w:r>
        <w:t xml:space="preserve">рабочего времени. Ведение учета больничных бюллетеней. Своевременное внесение записей в трудовые книжки и карточки Т-2. Составление и представление на утверждение </w:t>
      </w:r>
      <w:r>
        <w:lastRenderedPageBreak/>
        <w:t>график</w:t>
      </w:r>
      <w:r>
        <w:rPr>
          <w:lang w:val="kk-KZ"/>
        </w:rPr>
        <w:t>а</w:t>
      </w:r>
      <w:r>
        <w:t xml:space="preserve"> отпусков работников Комитета.</w:t>
      </w:r>
      <w:r>
        <w:rPr>
          <w:lang w:val="kk-KZ"/>
        </w:rPr>
        <w:t xml:space="preserve"> </w:t>
      </w:r>
      <w:r>
        <w:t>Подг</w:t>
      </w:r>
      <w:r>
        <w:rPr>
          <w:bCs/>
        </w:rPr>
        <w:t>отовка материалов комиссии по установлению стажа государственной службы, организация заседания комиссии по установлению стажа</w:t>
      </w:r>
      <w:r>
        <w:rPr>
          <w:bCs/>
          <w:lang w:val="kk-KZ"/>
        </w:rPr>
        <w:t xml:space="preserve">. </w:t>
      </w:r>
      <w:r>
        <w:t xml:space="preserve">Организация сдачи декларации о доходах в </w:t>
      </w:r>
      <w:r>
        <w:rPr>
          <w:lang w:val="kk-KZ"/>
        </w:rPr>
        <w:t>К</w:t>
      </w:r>
      <w:proofErr w:type="spellStart"/>
      <w:r>
        <w:t>омитет</w:t>
      </w:r>
      <w:proofErr w:type="spellEnd"/>
      <w:r>
        <w:rPr>
          <w:lang w:val="kk-KZ"/>
        </w:rPr>
        <w:t xml:space="preserve"> государственных доходов</w:t>
      </w:r>
      <w:r>
        <w:t xml:space="preserve"> работниками Комитета до 3</w:t>
      </w:r>
      <w:r>
        <w:rPr>
          <w:lang w:val="kk-KZ"/>
        </w:rPr>
        <w:t>1</w:t>
      </w:r>
      <w:r>
        <w:t xml:space="preserve"> марта.</w:t>
      </w:r>
      <w:r>
        <w:rPr>
          <w:lang w:val="kk-KZ"/>
        </w:rPr>
        <w:t xml:space="preserve"> </w:t>
      </w:r>
      <w:r>
        <w:rPr>
          <w:bCs/>
          <w:lang w:val="kk-KZ"/>
        </w:rPr>
        <w:t>С</w:t>
      </w:r>
      <w:proofErr w:type="spellStart"/>
      <w:r>
        <w:rPr>
          <w:bCs/>
        </w:rPr>
        <w:t>воевременное</w:t>
      </w:r>
      <w:proofErr w:type="spellEnd"/>
      <w:r>
        <w:rPr>
          <w:bCs/>
        </w:rPr>
        <w:t xml:space="preserve"> внесение необходимых записей в личные дела государственных служащих. О</w:t>
      </w:r>
      <w:r>
        <w:t>существление подготовки проектов приказов по личному составу, регистрация приказов</w:t>
      </w:r>
      <w:r>
        <w:rPr>
          <w:lang w:val="kk-KZ"/>
        </w:rPr>
        <w:t xml:space="preserve">. Контроль за предоставлением информации по устным и письменным запросам. В пределах компетенции Управления обеспечение размещения информации </w:t>
      </w:r>
      <w:r>
        <w:t xml:space="preserve">на соответствующих компонентах </w:t>
      </w:r>
      <w:proofErr w:type="spellStart"/>
      <w:r>
        <w:t>веб-портала</w:t>
      </w:r>
      <w:proofErr w:type="spellEnd"/>
      <w:r>
        <w:t xml:space="preserve"> «электронного правительства», </w:t>
      </w:r>
      <w:proofErr w:type="spellStart"/>
      <w:r>
        <w:t>интернет-ресурсе</w:t>
      </w:r>
      <w:proofErr w:type="spellEnd"/>
      <w:r>
        <w:t xml:space="preserve"> и в помещении,</w:t>
      </w:r>
      <w:r>
        <w:rPr>
          <w:lang w:val="kk-KZ"/>
        </w:rPr>
        <w:t xml:space="preserve"> занимаемое Комитетом. </w:t>
      </w:r>
      <w:r>
        <w:rPr>
          <w:color w:val="000000"/>
        </w:rPr>
        <w:t xml:space="preserve">Осуществление иных полномочий, возложенных руководством </w:t>
      </w:r>
      <w:r>
        <w:rPr>
          <w:color w:val="000000"/>
          <w:lang w:val="kk-KZ"/>
        </w:rPr>
        <w:t>Комитета</w:t>
      </w:r>
      <w:r>
        <w:rPr>
          <w:color w:val="000000"/>
        </w:rPr>
        <w:t>.</w:t>
      </w:r>
    </w:p>
    <w:p w:rsidR="002417A0" w:rsidRDefault="002417A0" w:rsidP="002417A0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b/>
          <w:lang w:val="kk-KZ"/>
        </w:rPr>
        <w:t xml:space="preserve"> </w:t>
      </w:r>
      <w:proofErr w:type="gramStart"/>
      <w:r>
        <w:t>Высшее либо послевузовское: образование в области права (юриспруденция, международное право) или в области гуманитарных наук (международные отношения, переводческое дело)</w:t>
      </w:r>
      <w:r>
        <w:rPr>
          <w:lang w:val="kk-KZ"/>
        </w:rPr>
        <w:t xml:space="preserve"> или </w:t>
      </w:r>
      <w:r>
        <w:t xml:space="preserve">в области </w:t>
      </w:r>
      <w:r>
        <w:rPr>
          <w:lang w:val="kk-KZ"/>
        </w:rPr>
        <w:t xml:space="preserve">социальных наук, </w:t>
      </w:r>
      <w:r>
        <w:t>экономики и бизнеса (экономика, менеджмент</w:t>
      </w:r>
      <w:r>
        <w:rPr>
          <w:lang w:val="kk-KZ"/>
        </w:rPr>
        <w:t xml:space="preserve">, психология, </w:t>
      </w:r>
      <w:r>
        <w:t>архивоведение, документоведение и документационное обеспечение)</w:t>
      </w:r>
      <w:r>
        <w:rPr>
          <w:lang w:val="kk-KZ"/>
        </w:rPr>
        <w:t xml:space="preserve"> </w:t>
      </w:r>
      <w:r>
        <w:t>или в области образования (казахский язык и литература)</w:t>
      </w:r>
      <w:r>
        <w:rPr>
          <w:lang w:val="kk-KZ"/>
        </w:rPr>
        <w:t>.</w:t>
      </w:r>
      <w:proofErr w:type="gramEnd"/>
    </w:p>
    <w:p w:rsidR="002417A0" w:rsidRDefault="002417A0" w:rsidP="002417A0">
      <w:pPr>
        <w:ind w:left="-709"/>
        <w:contextualSpacing/>
        <w:jc w:val="both"/>
        <w:rPr>
          <w:b/>
          <w:bCs/>
          <w:lang w:val="kk-KZ"/>
        </w:rPr>
      </w:pPr>
      <w:r w:rsidRPr="00130B2E">
        <w:rPr>
          <w:b/>
        </w:rPr>
        <w:t xml:space="preserve">Руководитель </w:t>
      </w:r>
      <w:r w:rsidRPr="00130B2E">
        <w:rPr>
          <w:b/>
          <w:lang w:val="kk-KZ"/>
        </w:rPr>
        <w:t xml:space="preserve">Юридического управления, </w:t>
      </w:r>
      <w:r>
        <w:rPr>
          <w:b/>
          <w:lang w:val="kk-KZ"/>
        </w:rPr>
        <w:t xml:space="preserve">категория С-3, </w:t>
      </w:r>
      <w:r w:rsidRPr="00130B2E">
        <w:rPr>
          <w:b/>
          <w:lang w:val="kk-KZ"/>
        </w:rPr>
        <w:t>1 единица</w:t>
      </w:r>
    </w:p>
    <w:p w:rsidR="002417A0" w:rsidRDefault="002417A0" w:rsidP="002417A0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Pr="00627600">
        <w:t>Осуществление общего руководства юридической служб</w:t>
      </w:r>
      <w:r>
        <w:t>ой</w:t>
      </w:r>
      <w:r>
        <w:rPr>
          <w:lang w:val="kk-KZ"/>
        </w:rPr>
        <w:t xml:space="preserve"> идеятельностью Комитета в сфере международного сотрудничества</w:t>
      </w:r>
      <w:r w:rsidRPr="00627600">
        <w:t>. Представление интересов Комитета в суде, а также в других организациях при рассмотрении правовых вопросов деятельности Комитета. Координация ведения мониторинга нормативных правовых актов Республики Казахстан в порядке, определяемом Правительством Республики Казахстан. Участие в</w:t>
      </w:r>
      <w:r>
        <w:rPr>
          <w:lang w:val="kk-KZ"/>
        </w:rPr>
        <w:t xml:space="preserve"> </w:t>
      </w:r>
      <w:r w:rsidRPr="00627600">
        <w:t xml:space="preserve">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Комитетом, в том числе путем согласования в случае их разработки другими структурными подразделениями Комитета. Участие при прохождении законопроектов в Парламенте Республики Казахстан, разработчиком которых является Министерство. Разработка проектов нормативных правовых актов и подготовка других документов правового характера по поручению руководства Комитета. Анализ состояния исковой работы. </w:t>
      </w:r>
      <w:r w:rsidRPr="00627600">
        <w:rPr>
          <w:bCs/>
        </w:rPr>
        <w:t xml:space="preserve">Внесение на рассмотрение руководству предложений об устранении нарушений действующего </w:t>
      </w:r>
      <w:proofErr w:type="spellStart"/>
      <w:r w:rsidRPr="00627600">
        <w:rPr>
          <w:bCs/>
        </w:rPr>
        <w:t>законодательства</w:t>
      </w:r>
      <w:proofErr w:type="gramStart"/>
      <w:r w:rsidRPr="00627600">
        <w:rPr>
          <w:bCs/>
        </w:rPr>
        <w:t>.</w:t>
      </w:r>
      <w:r w:rsidRPr="00CD0249">
        <w:rPr>
          <w:color w:val="000000"/>
        </w:rPr>
        <w:t>О</w:t>
      </w:r>
      <w:proofErr w:type="gramEnd"/>
      <w:r w:rsidRPr="00CD0249">
        <w:rPr>
          <w:color w:val="000000"/>
        </w:rPr>
        <w:t>существление</w:t>
      </w:r>
      <w:proofErr w:type="spellEnd"/>
      <w:r w:rsidRPr="00CD0249">
        <w:rPr>
          <w:color w:val="000000"/>
        </w:rPr>
        <w:t xml:space="preserve"> иных полномочий, возложенных руководством </w:t>
      </w:r>
      <w:r>
        <w:rPr>
          <w:color w:val="000000"/>
          <w:lang w:val="kk-KZ"/>
        </w:rPr>
        <w:t>Комитета</w:t>
      </w:r>
      <w:r w:rsidRPr="00CD0249">
        <w:rPr>
          <w:color w:val="000000"/>
        </w:rPr>
        <w:t>.</w:t>
      </w:r>
    </w:p>
    <w:p w:rsidR="002417A0" w:rsidRDefault="002417A0" w:rsidP="002417A0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Pr="004B7E0F">
        <w:t>Высшее либо послевузовское: образование</w:t>
      </w:r>
      <w:r w:rsidRPr="00627600">
        <w:t xml:space="preserve"> в области права</w:t>
      </w:r>
      <w:r>
        <w:t xml:space="preserve"> (юриспруденция, международное право, таможенное дело)</w:t>
      </w:r>
    </w:p>
    <w:p w:rsidR="002417A0" w:rsidRPr="00130B2E" w:rsidRDefault="002417A0" w:rsidP="002417A0">
      <w:pPr>
        <w:ind w:left="-709"/>
        <w:contextualSpacing/>
        <w:jc w:val="both"/>
        <w:rPr>
          <w:lang w:val="kk-KZ"/>
        </w:rPr>
      </w:pPr>
    </w:p>
    <w:p w:rsidR="002417A0" w:rsidRDefault="002417A0" w:rsidP="002417A0">
      <w:pPr>
        <w:ind w:left="-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</w:t>
      </w:r>
      <w:r>
        <w:lastRenderedPageBreak/>
        <w:t xml:space="preserve">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2417A0" w:rsidRDefault="002417A0" w:rsidP="002417A0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2417A0" w:rsidRDefault="002417A0" w:rsidP="002417A0">
      <w:pPr>
        <w:pStyle w:val="aa"/>
        <w:jc w:val="both"/>
      </w:pPr>
      <w:r>
        <w:t>             "____"_______________ 20__ г.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6F21E5" w:rsidRPr="002417A0" w:rsidRDefault="006F21E5" w:rsidP="002417A0">
      <w:pPr>
        <w:rPr>
          <w:lang w:val="kk-KZ"/>
        </w:rPr>
      </w:pPr>
    </w:p>
    <w:sectPr w:rsidR="006F21E5" w:rsidRPr="002417A0" w:rsidSect="00C73E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359EB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70439"/>
    <w:rsid w:val="00192D9A"/>
    <w:rsid w:val="001A5A78"/>
    <w:rsid w:val="001B2BE8"/>
    <w:rsid w:val="001B3E95"/>
    <w:rsid w:val="002204E1"/>
    <w:rsid w:val="00230626"/>
    <w:rsid w:val="00231107"/>
    <w:rsid w:val="002417A0"/>
    <w:rsid w:val="00266B46"/>
    <w:rsid w:val="002867B0"/>
    <w:rsid w:val="002D3FB7"/>
    <w:rsid w:val="002E41D9"/>
    <w:rsid w:val="002E66AC"/>
    <w:rsid w:val="00317C86"/>
    <w:rsid w:val="00331A60"/>
    <w:rsid w:val="003350E1"/>
    <w:rsid w:val="00373AF2"/>
    <w:rsid w:val="00376975"/>
    <w:rsid w:val="00383CED"/>
    <w:rsid w:val="003847FB"/>
    <w:rsid w:val="00390C5F"/>
    <w:rsid w:val="003A4D1F"/>
    <w:rsid w:val="003C04D0"/>
    <w:rsid w:val="003C4282"/>
    <w:rsid w:val="003E64D3"/>
    <w:rsid w:val="004068F7"/>
    <w:rsid w:val="00417B0F"/>
    <w:rsid w:val="00447E76"/>
    <w:rsid w:val="004A58F9"/>
    <w:rsid w:val="004C541D"/>
    <w:rsid w:val="004D58DD"/>
    <w:rsid w:val="004E05CE"/>
    <w:rsid w:val="004F72EE"/>
    <w:rsid w:val="005047F4"/>
    <w:rsid w:val="00532981"/>
    <w:rsid w:val="005546E6"/>
    <w:rsid w:val="00570069"/>
    <w:rsid w:val="005744F4"/>
    <w:rsid w:val="005840FC"/>
    <w:rsid w:val="00594725"/>
    <w:rsid w:val="005C309B"/>
    <w:rsid w:val="005D0108"/>
    <w:rsid w:val="0062162B"/>
    <w:rsid w:val="006267EE"/>
    <w:rsid w:val="00632E8D"/>
    <w:rsid w:val="006441EE"/>
    <w:rsid w:val="00662EF0"/>
    <w:rsid w:val="0067004E"/>
    <w:rsid w:val="006726BA"/>
    <w:rsid w:val="00685863"/>
    <w:rsid w:val="00691179"/>
    <w:rsid w:val="006A4380"/>
    <w:rsid w:val="006A5D1C"/>
    <w:rsid w:val="006C69D5"/>
    <w:rsid w:val="006F21E5"/>
    <w:rsid w:val="0070160E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EFA"/>
    <w:rsid w:val="00867539"/>
    <w:rsid w:val="00887F5B"/>
    <w:rsid w:val="0089078D"/>
    <w:rsid w:val="008962F7"/>
    <w:rsid w:val="008A49C8"/>
    <w:rsid w:val="008C040C"/>
    <w:rsid w:val="008C0BA2"/>
    <w:rsid w:val="008F576D"/>
    <w:rsid w:val="008F57F4"/>
    <w:rsid w:val="00903BDD"/>
    <w:rsid w:val="00911885"/>
    <w:rsid w:val="009307FD"/>
    <w:rsid w:val="00942708"/>
    <w:rsid w:val="00960575"/>
    <w:rsid w:val="00962237"/>
    <w:rsid w:val="00973124"/>
    <w:rsid w:val="00977743"/>
    <w:rsid w:val="00986C79"/>
    <w:rsid w:val="009A5371"/>
    <w:rsid w:val="009A74CD"/>
    <w:rsid w:val="009D0946"/>
    <w:rsid w:val="009D1982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C70CF"/>
    <w:rsid w:val="00AE7A9B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A0ACF"/>
    <w:rsid w:val="00CA40CD"/>
    <w:rsid w:val="00CC56B3"/>
    <w:rsid w:val="00CD7ABD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A3C81"/>
    <w:rsid w:val="00DA4DC8"/>
    <w:rsid w:val="00DA55D0"/>
    <w:rsid w:val="00DA64FA"/>
    <w:rsid w:val="00DB78B2"/>
    <w:rsid w:val="00DC4872"/>
    <w:rsid w:val="00E44B86"/>
    <w:rsid w:val="00E4553F"/>
    <w:rsid w:val="00E6519D"/>
    <w:rsid w:val="00E725D1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F23BCE"/>
    <w:rsid w:val="00F26F65"/>
    <w:rsid w:val="00F3665E"/>
    <w:rsid w:val="00F63550"/>
    <w:rsid w:val="00F74FCF"/>
    <w:rsid w:val="00FC7DE2"/>
    <w:rsid w:val="00FD4737"/>
    <w:rsid w:val="00FF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F2F-DADD-41C1-9323-07604C3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2</cp:revision>
  <cp:lastPrinted>2018-01-30T09:29:00Z</cp:lastPrinted>
  <dcterms:created xsi:type="dcterms:W3CDTF">2018-02-01T12:55:00Z</dcterms:created>
  <dcterms:modified xsi:type="dcterms:W3CDTF">2018-02-01T12:55:00Z</dcterms:modified>
</cp:coreProperties>
</file>